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80393" w14:paraId="31CA6AF3" w14:textId="77777777" w:rsidTr="00380393">
        <w:trPr>
          <w:trHeight w:val="862"/>
          <w:jc w:val="center"/>
        </w:trPr>
        <w:tc>
          <w:tcPr>
            <w:tcW w:w="7088" w:type="dxa"/>
          </w:tcPr>
          <w:p w14:paraId="2D5BB20D" w14:textId="77777777" w:rsidR="00380393" w:rsidRDefault="00380393" w:rsidP="00380393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46365EB7" wp14:editId="2EDC6D98">
                  <wp:extent cx="785004" cy="654170"/>
                  <wp:effectExtent l="0" t="0" r="0" b="0"/>
                  <wp:docPr id="1" name="Рисунок 1" descr="C:\Users\Zhanna\AppData\Local\Microsoft\Windows\INetCache\Content.Word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anna\AppData\Local\Microsoft\Windows\INetCache\Content.Word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97" cy="65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393" w14:paraId="52F0A411" w14:textId="77777777" w:rsidTr="00380393">
        <w:trPr>
          <w:trHeight w:val="819"/>
          <w:jc w:val="center"/>
        </w:trPr>
        <w:tc>
          <w:tcPr>
            <w:tcW w:w="7088" w:type="dxa"/>
          </w:tcPr>
          <w:p w14:paraId="3D75B808" w14:textId="77777777" w:rsidR="00380393" w:rsidRPr="00E14E83" w:rsidRDefault="00380393" w:rsidP="00380393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Региональное </w:t>
            </w:r>
            <w:r w:rsidR="001D55F9">
              <w:rPr>
                <w:rFonts w:ascii="Times New Roman" w:hAnsi="Times New Roman"/>
                <w:b/>
                <w:noProof/>
                <w:sz w:val="20"/>
                <w:szCs w:val="20"/>
              </w:rPr>
              <w:t>Представи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тельство 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Penal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Reform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International</w:t>
            </w: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  <w:p w14:paraId="6821D6E2" w14:textId="77777777" w:rsidR="00380393" w:rsidRPr="00E14E83" w:rsidRDefault="00380393" w:rsidP="00380393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(Междунароная тюремная реформа) </w:t>
            </w:r>
          </w:p>
          <w:p w14:paraId="753D7CFB" w14:textId="77777777" w:rsidR="00380393" w:rsidRPr="00380393" w:rsidRDefault="00380393" w:rsidP="00380393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E14E83">
              <w:rPr>
                <w:rFonts w:ascii="Times New Roman" w:hAnsi="Times New Roman"/>
                <w:b/>
                <w:noProof/>
                <w:sz w:val="20"/>
                <w:szCs w:val="20"/>
              </w:rPr>
              <w:t>в Центральной Азии</w:t>
            </w:r>
          </w:p>
        </w:tc>
      </w:tr>
    </w:tbl>
    <w:p w14:paraId="74D2F5D1" w14:textId="77777777" w:rsidR="00380393" w:rsidRDefault="00380393" w:rsidP="00D339ED">
      <w:pPr>
        <w:shd w:val="clear" w:color="auto" w:fill="7030A0"/>
        <w:spacing w:after="0" w:line="240" w:lineRule="auto"/>
        <w:ind w:right="-427"/>
        <w:jc w:val="center"/>
        <w:rPr>
          <w:rFonts w:ascii="Times New Roman" w:hAnsi="Times New Roman"/>
          <w:b/>
          <w:noProof/>
          <w:sz w:val="26"/>
          <w:szCs w:val="26"/>
        </w:rPr>
      </w:pPr>
    </w:p>
    <w:p w14:paraId="5C2D445E" w14:textId="77777777" w:rsidR="00AC38CF" w:rsidRPr="0019415B" w:rsidRDefault="00380393" w:rsidP="00380393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9415B">
        <w:rPr>
          <w:rFonts w:ascii="Times New Roman" w:hAnsi="Times New Roman" w:cs="Times New Roman"/>
          <w:b/>
          <w:noProof/>
          <w:sz w:val="28"/>
          <w:szCs w:val="28"/>
        </w:rPr>
        <w:t>ПРЕСС РЕЛИЗ</w:t>
      </w:r>
    </w:p>
    <w:p w14:paraId="4FA4A449" w14:textId="77777777" w:rsidR="00380393" w:rsidRPr="0019415B" w:rsidRDefault="00380393" w:rsidP="001D55F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3F7210" w14:textId="77777777" w:rsidR="00745B2F" w:rsidRPr="00FD41DB" w:rsidRDefault="00731F98" w:rsidP="00FD41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1DB">
        <w:rPr>
          <w:rFonts w:ascii="Times New Roman" w:hAnsi="Times New Roman" w:cs="Times New Roman"/>
          <w:b/>
          <w:noProof/>
          <w:sz w:val="24"/>
          <w:szCs w:val="24"/>
        </w:rPr>
        <w:t>22 фе</w:t>
      </w:r>
      <w:r w:rsidR="00380393" w:rsidRPr="00FD41DB">
        <w:rPr>
          <w:rFonts w:ascii="Times New Roman" w:hAnsi="Times New Roman" w:cs="Times New Roman"/>
          <w:b/>
          <w:noProof/>
          <w:sz w:val="24"/>
          <w:szCs w:val="24"/>
        </w:rPr>
        <w:t>враля</w:t>
      </w:r>
      <w:r w:rsidR="00380393" w:rsidRPr="00FD41D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80393" w:rsidRPr="00FD41DB">
        <w:rPr>
          <w:rFonts w:ascii="Times New Roman" w:hAnsi="Times New Roman" w:cs="Times New Roman"/>
          <w:b/>
          <w:noProof/>
          <w:sz w:val="24"/>
          <w:szCs w:val="24"/>
        </w:rPr>
        <w:t>Астана, КазМедиаЦентр</w:t>
      </w:r>
      <w:r w:rsidR="00380393" w:rsidRPr="00FD41DB">
        <w:rPr>
          <w:rFonts w:ascii="Times New Roman" w:hAnsi="Times New Roman" w:cs="Times New Roman"/>
          <w:noProof/>
          <w:sz w:val="24"/>
          <w:szCs w:val="24"/>
        </w:rPr>
        <w:t xml:space="preserve"> – состоялась пресс конференция на тему </w:t>
      </w:r>
      <w:r w:rsidR="00E31F61" w:rsidRPr="00FD41DB">
        <w:rPr>
          <w:rFonts w:ascii="Times New Roman" w:hAnsi="Times New Roman" w:cs="Times New Roman"/>
          <w:sz w:val="24"/>
          <w:szCs w:val="24"/>
        </w:rPr>
        <w:t>«ТЮРЕМНАЯ РЕФОРМА КАЗАХСТАНА: ОЖИДАНИЯ И РЕАЛЬНОСТЬ».</w:t>
      </w:r>
    </w:p>
    <w:p w14:paraId="6F07BF14" w14:textId="77777777" w:rsidR="00E31F61" w:rsidRPr="00FD41DB" w:rsidRDefault="00E14E83" w:rsidP="00FD41D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41DB">
        <w:rPr>
          <w:rFonts w:ascii="Times New Roman" w:hAnsi="Times New Roman" w:cs="Times New Roman"/>
          <w:sz w:val="24"/>
          <w:szCs w:val="24"/>
        </w:rPr>
        <w:t>«Данный формат носит ежегодный характер, когда мы обращаем внимание журналистов на глобальные тюремные тренды, а также события, прошедшие в тюремной системе Казахстана за прошедший год</w:t>
      </w:r>
      <w:r w:rsidR="00731F98" w:rsidRPr="00FD41DB">
        <w:rPr>
          <w:rFonts w:ascii="Times New Roman" w:hAnsi="Times New Roman" w:cs="Times New Roman"/>
          <w:sz w:val="24"/>
          <w:szCs w:val="24"/>
        </w:rPr>
        <w:t>, среди которых снижение тюремного рейтинга, вопросы предупреждения пыток, условия содержания в исправительных учреждениях Казахстана, ресоциализация и пробация</w:t>
      </w:r>
      <w:r w:rsidRPr="00FD41DB">
        <w:rPr>
          <w:rFonts w:ascii="Times New Roman" w:hAnsi="Times New Roman" w:cs="Times New Roman"/>
          <w:sz w:val="24"/>
          <w:szCs w:val="24"/>
        </w:rPr>
        <w:t xml:space="preserve">», – </w:t>
      </w:r>
      <w:r w:rsidR="00230054" w:rsidRPr="00FD41DB">
        <w:rPr>
          <w:rFonts w:ascii="Times New Roman" w:hAnsi="Times New Roman" w:cs="Times New Roman"/>
          <w:sz w:val="24"/>
          <w:szCs w:val="24"/>
        </w:rPr>
        <w:t xml:space="preserve">отметил </w:t>
      </w:r>
      <w:r w:rsidRPr="00FD41DB">
        <w:rPr>
          <w:rFonts w:ascii="Times New Roman" w:hAnsi="Times New Roman" w:cs="Times New Roman"/>
          <w:sz w:val="24"/>
          <w:szCs w:val="24"/>
        </w:rPr>
        <w:t xml:space="preserve">в своем выступлении Региональный директор </w:t>
      </w:r>
      <w:r w:rsidRPr="00FD41DB"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Pr="00FD41DB">
        <w:rPr>
          <w:rFonts w:ascii="Times New Roman" w:hAnsi="Times New Roman" w:cs="Times New Roman"/>
          <w:sz w:val="24"/>
          <w:szCs w:val="24"/>
        </w:rPr>
        <w:t xml:space="preserve"> (Международная тюремная реформа) в Ц</w:t>
      </w:r>
      <w:r w:rsidR="0019415B" w:rsidRPr="00FD41DB">
        <w:rPr>
          <w:rFonts w:ascii="Times New Roman" w:hAnsi="Times New Roman" w:cs="Times New Roman"/>
          <w:sz w:val="24"/>
          <w:szCs w:val="24"/>
        </w:rPr>
        <w:t>ент</w:t>
      </w:r>
      <w:r w:rsidR="00310918" w:rsidRPr="00FD41DB">
        <w:rPr>
          <w:rFonts w:ascii="Times New Roman" w:hAnsi="Times New Roman" w:cs="Times New Roman"/>
          <w:sz w:val="24"/>
          <w:szCs w:val="24"/>
        </w:rPr>
        <w:t>ральной Азии Шамбилов Азамат</w:t>
      </w:r>
      <w:r w:rsidR="00E31F61" w:rsidRPr="00FD41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 «Республика Казахстан достигла определенных результатов в реформировании уголовно-исполнительной системы: приняты стратегические документы, касающиеся вопросов ресоциализации и пробации. Вместе с тем существует большой перечень проблем, над решением которых необходимо работать».</w:t>
      </w:r>
      <w:r w:rsidR="00FD41DB" w:rsidRPr="00FD41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73A586E" w14:textId="77777777" w:rsidR="00FD41DB" w:rsidRPr="00FD41DB" w:rsidRDefault="00E31F61" w:rsidP="00FD41DB">
      <w:pPr>
        <w:pStyle w:val="rtejustify"/>
        <w:shd w:val="clear" w:color="auto" w:fill="FFFFFF"/>
        <w:spacing w:before="0" w:beforeAutospacing="0" w:after="0" w:afterAutospacing="0"/>
        <w:ind w:right="-1" w:firstLine="708"/>
        <w:contextualSpacing/>
        <w:jc w:val="both"/>
      </w:pPr>
      <w:r w:rsidRPr="00FD41DB">
        <w:t>Принятые меры по развитию службы пробации, применения гуманных актов, в целом политика гуманизации уголовного законодательства постепенно приводят к снижению тюремного населения страны. Важно отметить, что численность тюремного населения страны в 1990 году составляла 55 380 человек и продолжала расти, достигнув своей критической точки в 1995 году – 85 448 осужденных. Данные показатели формируются ежегодно, отражая ситуацию с правами человека в закрытых учреждения и одновременно свидетельствуя о развитии правовых механизмов.  На сегодняшний день Казахстан занимает 48 место по общему тюремному населению, находясь в одной пятерке с такими странами как Австралия и Канада. А также сменил 6 пунктов, заняв 68 место по индексу с показателем 202 осужденных на 100 тысяч населения страны</w:t>
      </w:r>
      <w:r w:rsidR="00FD41DB" w:rsidRPr="00FD41DB">
        <w:t>.</w:t>
      </w:r>
    </w:p>
    <w:p w14:paraId="345F38AC" w14:textId="77777777" w:rsidR="00D339ED" w:rsidRPr="00FD41DB" w:rsidRDefault="00FD41DB" w:rsidP="00FD41D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41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Вместе с тем о</w:t>
      </w:r>
      <w:r w:rsidR="008053FF" w:rsidRPr="00FD41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рганизаторы пресс-конференции выразили серьезную озабоченность</w:t>
      </w:r>
      <w:r w:rsidR="00E31F61" w:rsidRPr="00FD41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вопросах выявления и расследования фактов пыток и жестокого обращения в закрытых учреждениях. Так по данным КУИС МВД РК, за 2015 год только по одному факту привлечен к уголовной ответственности один сотрудник, за 2016 года по четырём фактам привлечено 12 сотрудников.</w:t>
      </w:r>
    </w:p>
    <w:p w14:paraId="440DE79D" w14:textId="77777777" w:rsidR="009F2283" w:rsidRPr="00FD41DB" w:rsidRDefault="009F2283" w:rsidP="00FD41DB">
      <w:pPr>
        <w:shd w:val="clear" w:color="auto" w:fill="FFFFFF"/>
        <w:spacing w:after="0" w:line="240" w:lineRule="auto"/>
        <w:ind w:firstLine="400"/>
        <w:contextualSpacing/>
        <w:jc w:val="both"/>
        <w:textAlignment w:val="baseline"/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41DB"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«Несмотря на законодательное закрепление общественного контроля за деятельностью учреждений не решен вопрос о возможности внезапного посещения колоний и СИЗО членами</w:t>
      </w:r>
      <w:r w:rsidR="00FD41DB" w:rsidRPr="00FD41DB"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ОНК</w:t>
      </w:r>
      <w:r w:rsidRPr="00FD41DB"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что могло бы стать дополнительным источником получения более объективной и комплексной информации для разработки адекватных эффективных рекомендаций для реального улучшения ситуации в учреждениях УИС. </w:t>
      </w:r>
      <w:r w:rsidR="00FD41DB" w:rsidRPr="00FD41DB"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r w:rsidRPr="00FD41DB"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аконодательные изменения привели к исключению адвокатов из состава ОНК, что привело к потере участия опытных профессионалов, работающих свыше 10 лет в гражданском контроле», - добавила адвокат из Палодара Ковлягина Светлана.</w:t>
      </w:r>
    </w:p>
    <w:p w14:paraId="647B56A9" w14:textId="77777777" w:rsidR="008053FF" w:rsidRPr="00FD41DB" w:rsidRDefault="00FD41DB" w:rsidP="00FD41D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1DB">
        <w:rPr>
          <w:rFonts w:ascii="Times New Roman" w:hAnsi="Times New Roman" w:cs="Times New Roman"/>
          <w:sz w:val="24"/>
          <w:szCs w:val="24"/>
        </w:rPr>
        <w:t xml:space="preserve">В ходе мероприятия спикерами также освещены ряд вопросов, среди которых вопросы тюремного здравоохранения, вопросы актуализации передачи тюремной службы из ведомства Министерства внутренних дел и создания самостоятельного агентства. Отдельное внимание заслуживает вопрос дерадикализации осужденных и вопросы смертной казни и пожизненного лишения свободы. </w:t>
      </w:r>
    </w:p>
    <w:p w14:paraId="6AB88F6C" w14:textId="77777777" w:rsidR="00380393" w:rsidRPr="00FD41DB" w:rsidRDefault="00D57A66" w:rsidP="00FD41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1DB">
        <w:rPr>
          <w:rFonts w:ascii="Times New Roman" w:hAnsi="Times New Roman" w:cs="Times New Roman"/>
          <w:sz w:val="24"/>
          <w:szCs w:val="24"/>
        </w:rPr>
        <w:t>«</w:t>
      </w:r>
      <w:r w:rsidR="001D55F9" w:rsidRPr="00FD41DB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="00230054" w:rsidRPr="00FD41D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F2283" w:rsidRPr="00FD41DB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  <w:r w:rsidR="001D55F9" w:rsidRPr="00FD41DB">
        <w:rPr>
          <w:rFonts w:ascii="Times New Roman" w:hAnsi="Times New Roman" w:cs="Times New Roman"/>
          <w:sz w:val="24"/>
          <w:szCs w:val="24"/>
        </w:rPr>
        <w:t>ОНК заключается в поддержке принципов справедливости и гуманности в местах лишения свободы</w:t>
      </w:r>
      <w:r w:rsidR="009F2283" w:rsidRPr="00FD41DB">
        <w:rPr>
          <w:rFonts w:ascii="Times New Roman" w:hAnsi="Times New Roman" w:cs="Times New Roman"/>
          <w:sz w:val="24"/>
          <w:szCs w:val="24"/>
        </w:rPr>
        <w:t xml:space="preserve">, в то же время </w:t>
      </w:r>
      <w:r w:rsidR="00FD41DB" w:rsidRPr="00FD41DB">
        <w:rPr>
          <w:rFonts w:ascii="Times New Roman" w:hAnsi="Times New Roman" w:cs="Times New Roman"/>
          <w:sz w:val="24"/>
          <w:szCs w:val="24"/>
        </w:rPr>
        <w:t>в способствовании</w:t>
      </w:r>
      <w:r w:rsidR="001D55F9" w:rsidRPr="00FD41DB">
        <w:rPr>
          <w:rFonts w:ascii="Times New Roman" w:hAnsi="Times New Roman" w:cs="Times New Roman"/>
          <w:sz w:val="24"/>
          <w:szCs w:val="24"/>
        </w:rPr>
        <w:t xml:space="preserve"> сохранению дисциплины</w:t>
      </w:r>
      <w:r w:rsidRPr="00FD41DB">
        <w:rPr>
          <w:rFonts w:ascii="Times New Roman" w:hAnsi="Times New Roman" w:cs="Times New Roman"/>
          <w:sz w:val="24"/>
          <w:szCs w:val="24"/>
        </w:rPr>
        <w:t>», – с</w:t>
      </w:r>
      <w:r w:rsidR="0019415B" w:rsidRPr="00FD41DB">
        <w:rPr>
          <w:rFonts w:ascii="Times New Roman" w:hAnsi="Times New Roman" w:cs="Times New Roman"/>
          <w:sz w:val="24"/>
          <w:szCs w:val="24"/>
        </w:rPr>
        <w:t>ообщила один спикеров</w:t>
      </w:r>
      <w:r w:rsidRPr="00FD41DB">
        <w:rPr>
          <w:rFonts w:ascii="Times New Roman" w:hAnsi="Times New Roman" w:cs="Times New Roman"/>
          <w:sz w:val="24"/>
          <w:szCs w:val="24"/>
        </w:rPr>
        <w:t xml:space="preserve"> Жанабилова Ардак, Председатель Координационного совета ОНК</w:t>
      </w:r>
      <w:r w:rsidR="001D55F9" w:rsidRPr="00FD41DB">
        <w:rPr>
          <w:rFonts w:ascii="Times New Roman" w:hAnsi="Times New Roman" w:cs="Times New Roman"/>
          <w:sz w:val="24"/>
          <w:szCs w:val="24"/>
        </w:rPr>
        <w:t>.</w:t>
      </w:r>
    </w:p>
    <w:p w14:paraId="45631001" w14:textId="77777777" w:rsidR="00FD41DB" w:rsidRPr="00FD41DB" w:rsidRDefault="00FD41DB" w:rsidP="00FD41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69D42D" w14:textId="77777777" w:rsidR="00230054" w:rsidRPr="00FD41DB" w:rsidRDefault="00FD41DB" w:rsidP="00FD41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1DB">
        <w:rPr>
          <w:rFonts w:ascii="Times New Roman" w:hAnsi="Times New Roman" w:cs="Times New Roman"/>
          <w:sz w:val="24"/>
          <w:szCs w:val="24"/>
        </w:rPr>
        <w:t>В выступлениях спикеров отмечено, что п</w:t>
      </w:r>
      <w:r w:rsidR="009F2283" w:rsidRPr="00FD41DB">
        <w:rPr>
          <w:rFonts w:ascii="Times New Roman" w:hAnsi="Times New Roman" w:cs="Times New Roman"/>
          <w:sz w:val="24"/>
          <w:szCs w:val="24"/>
        </w:rPr>
        <w:t>о-прежнему остаются без решения вопросы тюремного здравоохранения</w:t>
      </w:r>
      <w:r w:rsidRPr="00FD41DB">
        <w:rPr>
          <w:rFonts w:ascii="Times New Roman" w:hAnsi="Times New Roman" w:cs="Times New Roman"/>
          <w:sz w:val="24"/>
          <w:szCs w:val="24"/>
        </w:rPr>
        <w:t>, ведомственной принадлежности КУИС, а также вопросы эффективного расследования фактов пыток</w:t>
      </w:r>
      <w:r w:rsidR="006D0683">
        <w:rPr>
          <w:rFonts w:ascii="Times New Roman" w:hAnsi="Times New Roman" w:cs="Times New Roman"/>
          <w:sz w:val="24"/>
          <w:szCs w:val="24"/>
        </w:rPr>
        <w:t xml:space="preserve"> и жестокого обращения </w:t>
      </w:r>
      <w:r w:rsidRPr="00FD41DB">
        <w:rPr>
          <w:rFonts w:ascii="Times New Roman" w:hAnsi="Times New Roman" w:cs="Times New Roman"/>
          <w:sz w:val="24"/>
          <w:szCs w:val="24"/>
        </w:rPr>
        <w:t>в частности в учреждениях г. Уральск и г. Павлодар.</w:t>
      </w:r>
    </w:p>
    <w:p w14:paraId="6AFD85B5" w14:textId="77777777" w:rsidR="0049315A" w:rsidRPr="00FD41DB" w:rsidRDefault="00D339ED" w:rsidP="00FD41DB">
      <w:pPr>
        <w:shd w:val="clear" w:color="auto" w:fill="FFFFFF"/>
        <w:spacing w:after="0" w:line="240" w:lineRule="auto"/>
        <w:ind w:firstLine="4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D41DB">
        <w:rPr>
          <w:rFonts w:ascii="Times New Roman" w:hAnsi="Times New Roman" w:cs="Times New Roman"/>
          <w:sz w:val="24"/>
          <w:szCs w:val="24"/>
        </w:rPr>
        <w:t xml:space="preserve">Завершая мероприятие, организаторы отметили вклад журналистов в развитие вопросов гуманизации </w:t>
      </w:r>
      <w:r w:rsidR="00230054" w:rsidRPr="00FD41DB">
        <w:rPr>
          <w:rFonts w:ascii="Times New Roman" w:hAnsi="Times New Roman" w:cs="Times New Roman"/>
          <w:sz w:val="24"/>
          <w:szCs w:val="24"/>
        </w:rPr>
        <w:t xml:space="preserve">уголовного законодательства </w:t>
      </w:r>
      <w:r w:rsidRPr="00FD41DB">
        <w:rPr>
          <w:rFonts w:ascii="Times New Roman" w:hAnsi="Times New Roman" w:cs="Times New Roman"/>
          <w:sz w:val="24"/>
          <w:szCs w:val="24"/>
        </w:rPr>
        <w:t xml:space="preserve">и </w:t>
      </w:r>
      <w:r w:rsidR="00230054" w:rsidRPr="00FD41DB">
        <w:rPr>
          <w:rFonts w:ascii="Times New Roman" w:hAnsi="Times New Roman" w:cs="Times New Roman"/>
          <w:sz w:val="24"/>
          <w:szCs w:val="24"/>
        </w:rPr>
        <w:t xml:space="preserve">подчеркнули </w:t>
      </w:r>
      <w:r w:rsidRPr="00FD41DB">
        <w:rPr>
          <w:rFonts w:ascii="Times New Roman" w:hAnsi="Times New Roman" w:cs="Times New Roman"/>
          <w:sz w:val="24"/>
          <w:szCs w:val="24"/>
        </w:rPr>
        <w:t>свою открытость в дальнейшем построении диалога</w:t>
      </w:r>
      <w:r w:rsidR="0049315A" w:rsidRPr="00FD41DB">
        <w:rPr>
          <w:rFonts w:ascii="Times New Roman" w:hAnsi="Times New Roman" w:cs="Times New Roman"/>
          <w:sz w:val="24"/>
          <w:szCs w:val="24"/>
        </w:rPr>
        <w:t xml:space="preserve"> как с гражданским обществом, так и государством в построении эффективных способов работы </w:t>
      </w:r>
      <w:r w:rsidR="0049315A" w:rsidRPr="00FD41DB">
        <w:rPr>
          <w:rStyle w:val="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общественному контролю и наблюдению за соблюдением прав лиц, осужденных к лишению свободы. </w:t>
      </w:r>
    </w:p>
    <w:p w14:paraId="1AFF55E9" w14:textId="77777777" w:rsidR="00380393" w:rsidRPr="00FD41DB" w:rsidRDefault="0049315A" w:rsidP="00FD41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8783" w14:textId="77777777" w:rsidR="00310918" w:rsidRPr="00E31F61" w:rsidRDefault="00310918" w:rsidP="00E31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E8B73" w14:textId="77777777" w:rsidR="008053FF" w:rsidRDefault="008053FF" w:rsidP="00E31F61">
      <w:pPr>
        <w:spacing w:after="0" w:line="240" w:lineRule="auto"/>
        <w:jc w:val="center"/>
      </w:pPr>
    </w:p>
    <w:p w14:paraId="394892F8" w14:textId="77777777" w:rsidR="008053FF" w:rsidRDefault="008053FF" w:rsidP="00E31F61">
      <w:pPr>
        <w:spacing w:after="0" w:line="240" w:lineRule="auto"/>
        <w:jc w:val="center"/>
      </w:pPr>
    </w:p>
    <w:p w14:paraId="303B05EB" w14:textId="77777777" w:rsidR="00310918" w:rsidRDefault="00310918" w:rsidP="00E31F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918">
        <w:rPr>
          <w:rFonts w:ascii="Times New Roman" w:hAnsi="Times New Roman" w:cs="Times New Roman"/>
          <w:b/>
          <w:sz w:val="20"/>
          <w:szCs w:val="20"/>
        </w:rPr>
        <w:t xml:space="preserve">За дополнительной информацией, пожалуйста, обращайтесь </w:t>
      </w:r>
    </w:p>
    <w:p w14:paraId="635EC955" w14:textId="77777777" w:rsidR="00310918" w:rsidRDefault="00310918" w:rsidP="00E31F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918">
        <w:rPr>
          <w:rFonts w:ascii="Times New Roman" w:hAnsi="Times New Roman" w:cs="Times New Roman"/>
          <w:b/>
          <w:sz w:val="20"/>
          <w:szCs w:val="20"/>
        </w:rPr>
        <w:t xml:space="preserve">в Региональное Представительство </w:t>
      </w:r>
      <w:r w:rsidRPr="00310918">
        <w:rPr>
          <w:rFonts w:ascii="Times New Roman" w:hAnsi="Times New Roman" w:cs="Times New Roman"/>
          <w:b/>
          <w:sz w:val="20"/>
          <w:szCs w:val="20"/>
          <w:lang w:val="en-US"/>
        </w:rPr>
        <w:t>Penal</w:t>
      </w:r>
      <w:r w:rsidRPr="00310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0918">
        <w:rPr>
          <w:rFonts w:ascii="Times New Roman" w:hAnsi="Times New Roman" w:cs="Times New Roman"/>
          <w:b/>
          <w:sz w:val="20"/>
          <w:szCs w:val="20"/>
          <w:lang w:val="en-US"/>
        </w:rPr>
        <w:t>Reform</w:t>
      </w:r>
      <w:r w:rsidRPr="00310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0918">
        <w:rPr>
          <w:rFonts w:ascii="Times New Roman" w:hAnsi="Times New Roman" w:cs="Times New Roman"/>
          <w:b/>
          <w:sz w:val="20"/>
          <w:szCs w:val="20"/>
          <w:lang w:val="en-US"/>
        </w:rPr>
        <w:t>International</w:t>
      </w:r>
      <w:r w:rsidRPr="00310918">
        <w:rPr>
          <w:rFonts w:ascii="Times New Roman" w:hAnsi="Times New Roman" w:cs="Times New Roman"/>
          <w:b/>
          <w:sz w:val="20"/>
          <w:szCs w:val="20"/>
        </w:rPr>
        <w:t xml:space="preserve"> (Международная тюремная реформа) </w:t>
      </w:r>
    </w:p>
    <w:p w14:paraId="465EAE3A" w14:textId="77777777" w:rsidR="00310918" w:rsidRPr="00310918" w:rsidRDefault="00310918" w:rsidP="00E31F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918">
        <w:rPr>
          <w:rFonts w:ascii="Times New Roman" w:hAnsi="Times New Roman" w:cs="Times New Roman"/>
          <w:b/>
          <w:sz w:val="20"/>
          <w:szCs w:val="20"/>
        </w:rPr>
        <w:t>в Центральной Азии по следующим контактам</w:t>
      </w:r>
    </w:p>
    <w:p w14:paraId="394EB393" w14:textId="77777777" w:rsidR="00310918" w:rsidRPr="00310918" w:rsidRDefault="00B74E07" w:rsidP="00E31F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pricentralasia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@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penalreform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.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org</w:t>
        </w:r>
      </w:hyperlink>
      <w:r w:rsidR="00310918" w:rsidRPr="00310918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r:id="rId7" w:history="1"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znazarova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@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penalreform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.</w:t>
        </w:r>
        <w:r w:rsidR="00310918" w:rsidRPr="00310918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org</w:t>
        </w:r>
      </w:hyperlink>
      <w:r w:rsidR="00310918" w:rsidRPr="003109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4BD357" w14:textId="77777777" w:rsidR="00310918" w:rsidRDefault="00310918" w:rsidP="00E31F61">
      <w:pPr>
        <w:spacing w:after="0" w:line="240" w:lineRule="auto"/>
        <w:jc w:val="center"/>
      </w:pPr>
    </w:p>
    <w:p w14:paraId="46F76847" w14:textId="77777777" w:rsidR="00230054" w:rsidRDefault="00230054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C684410" w14:textId="77777777" w:rsidR="00230054" w:rsidRDefault="00230054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6707CC3D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3133235E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1E09382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6F87AB34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42BFE6F2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570BB1E5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6B4922D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0858CF72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521B0F12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31E0A64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62818AE6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EBA7B0A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30EEE2B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ED3E906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429F5954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632D6A9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76207DC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26D43D25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373A6D17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5777CB1E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29B82DD8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9C3792F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B0CBF03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3308C61C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72A4E8ED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3B88B440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0677C150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3B3FC72C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8C8A3CD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6440A784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1F676E10" w14:textId="77777777" w:rsidR="00FD41DB" w:rsidRDefault="00FD41DB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5DF61FFF" w14:textId="77777777" w:rsidR="00230054" w:rsidRDefault="00230054" w:rsidP="00E31F61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230054" w:rsidSect="008053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3B66"/>
    <w:multiLevelType w:val="hybridMultilevel"/>
    <w:tmpl w:val="EF20514E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7"/>
    <w:rsid w:val="00121178"/>
    <w:rsid w:val="0019415B"/>
    <w:rsid w:val="001D55F9"/>
    <w:rsid w:val="00230054"/>
    <w:rsid w:val="002D1127"/>
    <w:rsid w:val="00310918"/>
    <w:rsid w:val="00354E0F"/>
    <w:rsid w:val="00380393"/>
    <w:rsid w:val="0049315A"/>
    <w:rsid w:val="005155F2"/>
    <w:rsid w:val="00597A52"/>
    <w:rsid w:val="005A0000"/>
    <w:rsid w:val="0063771D"/>
    <w:rsid w:val="0069194B"/>
    <w:rsid w:val="006D0683"/>
    <w:rsid w:val="00731F98"/>
    <w:rsid w:val="00735264"/>
    <w:rsid w:val="0073558D"/>
    <w:rsid w:val="00745B2F"/>
    <w:rsid w:val="0075257D"/>
    <w:rsid w:val="00794441"/>
    <w:rsid w:val="007C1161"/>
    <w:rsid w:val="008053FF"/>
    <w:rsid w:val="00932909"/>
    <w:rsid w:val="00936A01"/>
    <w:rsid w:val="009F2283"/>
    <w:rsid w:val="00AC38CF"/>
    <w:rsid w:val="00B74E07"/>
    <w:rsid w:val="00D339ED"/>
    <w:rsid w:val="00D57A66"/>
    <w:rsid w:val="00E14E83"/>
    <w:rsid w:val="00E31F61"/>
    <w:rsid w:val="00E334C7"/>
    <w:rsid w:val="00E50150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2B67"/>
  <w15:chartTrackingRefBased/>
  <w15:docId w15:val="{0565B323-B02B-4C88-9E86-50303C5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8CF"/>
  </w:style>
  <w:style w:type="paragraph" w:styleId="Heading2">
    <w:name w:val="heading 2"/>
    <w:basedOn w:val="Normal"/>
    <w:link w:val="Heading2Char"/>
    <w:uiPriority w:val="9"/>
    <w:qFormat/>
    <w:rsid w:val="00194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ипломная работа (текст)"/>
    <w:basedOn w:val="Normal"/>
    <w:link w:val="a0"/>
    <w:qFormat/>
    <w:rsid w:val="007C1161"/>
    <w:pPr>
      <w:spacing w:after="0" w:line="240" w:lineRule="atLeast"/>
      <w:jc w:val="both"/>
    </w:pPr>
    <w:rPr>
      <w:rFonts w:ascii="Times New Roman" w:hAnsi="Times New Roman" w:cs="Times New Roman"/>
      <w:color w:val="000000" w:themeColor="text1"/>
      <w:sz w:val="20"/>
    </w:rPr>
  </w:style>
  <w:style w:type="character" w:customStyle="1" w:styleId="a0">
    <w:name w:val="Дипломная работа (текст) Знак"/>
    <w:basedOn w:val="DefaultParagraphFont"/>
    <w:link w:val="a"/>
    <w:rsid w:val="007C1161"/>
    <w:rPr>
      <w:rFonts w:ascii="Times New Roman" w:hAnsi="Times New Roman" w:cs="Times New Roman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AC3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8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Normal"/>
    <w:rsid w:val="0019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DefaultParagraphFont"/>
    <w:rsid w:val="00230054"/>
  </w:style>
  <w:style w:type="character" w:customStyle="1" w:styleId="apple-converted-space">
    <w:name w:val="apple-converted-space"/>
    <w:basedOn w:val="DefaultParagraphFont"/>
    <w:rsid w:val="0023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azarova@penalrefor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centralasia@penalrefor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Coady</cp:lastModifiedBy>
  <cp:revision>2</cp:revision>
  <dcterms:created xsi:type="dcterms:W3CDTF">2017-03-06T11:39:00Z</dcterms:created>
  <dcterms:modified xsi:type="dcterms:W3CDTF">2017-03-06T11:39:00Z</dcterms:modified>
</cp:coreProperties>
</file>