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85227" w14:textId="799B4911" w:rsidR="00D97181" w:rsidRPr="00D97181" w:rsidRDefault="003524D4">
      <w:pPr>
        <w:rPr>
          <w:rFonts w:ascii="Helvetica" w:hAnsi="Helvetica" w:cs="Helvetica"/>
        </w:rPr>
      </w:pPr>
      <w:bookmarkStart w:id="0" w:name="_GoBack"/>
      <w:bookmarkEnd w:id="0"/>
      <w:r>
        <w:rPr>
          <w:rFonts w:ascii="Helvetica" w:hAnsi="Helvetica" w:cs="Helvetica"/>
          <w:bCs/>
          <w:noProof/>
          <w:highlight w:val="yellow"/>
          <w:lang w:eastAsia="en-GB"/>
        </w:rPr>
        <w:drawing>
          <wp:anchor distT="0" distB="0" distL="114300" distR="114300" simplePos="0" relativeHeight="251666432" behindDoc="1" locked="0" layoutInCell="1" allowOverlap="1" wp14:anchorId="5F83349A" wp14:editId="5EAE4D22">
            <wp:simplePos x="0" y="0"/>
            <wp:positionH relativeFrom="column">
              <wp:posOffset>3067050</wp:posOffset>
            </wp:positionH>
            <wp:positionV relativeFrom="paragraph">
              <wp:posOffset>221615</wp:posOffset>
            </wp:positionV>
            <wp:extent cx="1714500" cy="3905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7181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8238" behindDoc="1" locked="0" layoutInCell="1" allowOverlap="1" wp14:anchorId="7E35FD5A" wp14:editId="69D3066F">
            <wp:simplePos x="0" y="0"/>
            <wp:positionH relativeFrom="margin">
              <wp:posOffset>1104900</wp:posOffset>
            </wp:positionH>
            <wp:positionV relativeFrom="paragraph">
              <wp:posOffset>12065</wp:posOffset>
            </wp:positionV>
            <wp:extent cx="1685290" cy="982322"/>
            <wp:effectExtent l="0" t="0" r="0" b="8890"/>
            <wp:wrapNone/>
            <wp:docPr id="8" name="Picture 8" descr="cid:298B6360-9A24-4B8F-AB30-B3DDB75A20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8B6360-9A24-4B8F-AB30-B3DDB75A203C" descr="cid:298B6360-9A24-4B8F-AB30-B3DDB75A203C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632" cy="10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181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B6ADB56" wp14:editId="3F9F858C">
            <wp:simplePos x="0" y="0"/>
            <wp:positionH relativeFrom="margin">
              <wp:posOffset>5066665</wp:posOffset>
            </wp:positionH>
            <wp:positionV relativeFrom="paragraph">
              <wp:posOffset>-41910</wp:posOffset>
            </wp:positionV>
            <wp:extent cx="977265" cy="811604"/>
            <wp:effectExtent l="0" t="0" r="0" b="7620"/>
            <wp:wrapNone/>
            <wp:docPr id="9" name="Picture 9" descr="PRI logo (2012) rgb_7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 logo (2012) rgb_7k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1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417" w:rsidRPr="00D83DFD">
        <w:rPr>
          <w:rFonts w:ascii="Helvetica" w:hAnsi="Helvetica" w:cs="Helvetica"/>
          <w:bCs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E916500" wp14:editId="20B82744">
            <wp:simplePos x="0" y="0"/>
            <wp:positionH relativeFrom="margin">
              <wp:posOffset>-95250</wp:posOffset>
            </wp:positionH>
            <wp:positionV relativeFrom="paragraph">
              <wp:posOffset>-78105</wp:posOffset>
            </wp:positionV>
            <wp:extent cx="904875" cy="1183874"/>
            <wp:effectExtent l="0" t="0" r="0" b="0"/>
            <wp:wrapNone/>
            <wp:docPr id="1" name="Picture 1" descr="C:\Users\orope\OD 1\Home Folder\_UN\Crime Congress 2015\SMR\Escudo_Urugu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rope\OD 1\Home Folder\_UN\Crime Congress 2015\SMR\Escudo_Urugua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8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DFD" w:rsidRPr="00D97181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5A0250C" wp14:editId="21A88713">
            <wp:simplePos x="0" y="0"/>
            <wp:positionH relativeFrom="column">
              <wp:posOffset>5093970</wp:posOffset>
            </wp:positionH>
            <wp:positionV relativeFrom="paragraph">
              <wp:posOffset>-135255</wp:posOffset>
            </wp:positionV>
            <wp:extent cx="5850389" cy="3699510"/>
            <wp:effectExtent l="0" t="0" r="0" b="0"/>
            <wp:wrapNone/>
            <wp:docPr id="10" name="Picture 10" descr="V:\PRI images\Mandela Rules illustrations\JPEG files\Courty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PRI images\Mandela Rules illustrations\JPEG files\Courtyar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389" cy="369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4AAC3" w14:textId="703D455F" w:rsidR="00D97181" w:rsidRPr="00D97181" w:rsidRDefault="000246E8" w:rsidP="00D83DFD">
      <w:pPr>
        <w:tabs>
          <w:tab w:val="left" w:pos="11445"/>
        </w:tabs>
        <w:ind w:left="-567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p w14:paraId="0777D9C7" w14:textId="0911DD7A" w:rsidR="00D97181" w:rsidRPr="00D97181" w:rsidRDefault="00D97181" w:rsidP="00D97181">
      <w:pPr>
        <w:rPr>
          <w:rFonts w:ascii="Helvetica" w:hAnsi="Helvetica" w:cs="Helvetica"/>
        </w:rPr>
      </w:pPr>
    </w:p>
    <w:p w14:paraId="32BE3F53" w14:textId="4B2AF73E" w:rsidR="00494633" w:rsidRDefault="00494633" w:rsidP="00D97181">
      <w:pPr>
        <w:pStyle w:val="Default"/>
        <w:rPr>
          <w:rFonts w:ascii="Helvetica" w:hAnsi="Helvetica" w:cs="Helvetica"/>
          <w:bCs/>
          <w:highlight w:val="yellow"/>
        </w:rPr>
      </w:pPr>
    </w:p>
    <w:p w14:paraId="01ADBBE6" w14:textId="5258F53C" w:rsidR="00494633" w:rsidRDefault="00494633" w:rsidP="00494633">
      <w:pPr>
        <w:pStyle w:val="Default"/>
        <w:rPr>
          <w:rFonts w:ascii="Helvetica" w:hAnsi="Helvetica" w:cs="Helvetica"/>
          <w:bCs/>
          <w:highlight w:val="yellow"/>
        </w:rPr>
      </w:pPr>
    </w:p>
    <w:p w14:paraId="1323AC71" w14:textId="2F2D7364" w:rsidR="00494633" w:rsidRDefault="00494633" w:rsidP="00494633">
      <w:pPr>
        <w:pStyle w:val="Default"/>
        <w:rPr>
          <w:rFonts w:ascii="Helvetica" w:hAnsi="Helvetica" w:cs="Helvetica"/>
          <w:bCs/>
          <w:highlight w:val="yellow"/>
        </w:rPr>
      </w:pPr>
    </w:p>
    <w:p w14:paraId="04D98A37" w14:textId="4BA61DE4" w:rsidR="00D97181" w:rsidRPr="00162ABF" w:rsidRDefault="00D83DFD" w:rsidP="00D83DFD">
      <w:pPr>
        <w:pStyle w:val="Default"/>
        <w:ind w:left="-426"/>
        <w:rPr>
          <w:rFonts w:ascii="Helvetica" w:hAnsi="Helvetica" w:cs="Helvetica"/>
          <w:bCs/>
          <w:sz w:val="52"/>
          <w:szCs w:val="52"/>
        </w:rPr>
      </w:pPr>
      <w:r>
        <w:rPr>
          <w:rFonts w:ascii="Helvetica" w:hAnsi="Helvetica" w:cs="Helvetica"/>
          <w:bCs/>
          <w:sz w:val="56"/>
          <w:szCs w:val="56"/>
        </w:rPr>
        <w:br/>
      </w:r>
      <w:r w:rsidR="00D97181" w:rsidRPr="00D97181">
        <w:rPr>
          <w:rFonts w:ascii="Helvetica" w:hAnsi="Helvetica" w:cs="Helvetica"/>
          <w:bCs/>
          <w:sz w:val="56"/>
          <w:szCs w:val="56"/>
        </w:rPr>
        <w:t>Implementation of the Nelson Mandela Rules</w:t>
      </w:r>
      <w:r w:rsidR="00D97181" w:rsidRPr="00D97181">
        <w:rPr>
          <w:rFonts w:ascii="Helvetica" w:hAnsi="Helvetica" w:cs="Helvetica"/>
          <w:bCs/>
          <w:sz w:val="56"/>
          <w:szCs w:val="56"/>
        </w:rPr>
        <w:br/>
      </w:r>
    </w:p>
    <w:tbl>
      <w:tblPr>
        <w:tblStyle w:val="TableGrid"/>
        <w:tblW w:w="14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4"/>
        <w:gridCol w:w="1537"/>
        <w:gridCol w:w="4271"/>
        <w:gridCol w:w="1196"/>
      </w:tblGrid>
      <w:tr w:rsidR="00862CC7" w14:paraId="119992C5" w14:textId="77777777" w:rsidTr="00EF5C44">
        <w:trPr>
          <w:gridAfter w:val="1"/>
          <w:wAfter w:w="1196" w:type="dxa"/>
          <w:trHeight w:val="1846"/>
        </w:trPr>
        <w:tc>
          <w:tcPr>
            <w:tcW w:w="8541" w:type="dxa"/>
            <w:gridSpan w:val="2"/>
          </w:tcPr>
          <w:p w14:paraId="00B5A6A6" w14:textId="012FC7DE" w:rsidR="00862CC7" w:rsidRPr="00162ABF" w:rsidRDefault="00862CC7" w:rsidP="000246E8">
            <w:pPr>
              <w:ind w:right="141"/>
              <w:rPr>
                <w:rFonts w:ascii="Helvetica" w:hAnsi="Helvetica" w:cs="Helvetica"/>
                <w:sz w:val="18"/>
                <w:szCs w:val="18"/>
              </w:rPr>
            </w:pPr>
            <w:r w:rsidRPr="00694A94">
              <w:rPr>
                <w:rStyle w:val="A1"/>
                <w:rFonts w:ascii="Helvetica" w:hAnsi="Helvetica" w:cs="Helvetica"/>
                <w:sz w:val="24"/>
                <w:szCs w:val="24"/>
              </w:rPr>
              <w:t xml:space="preserve">The General Assembly’s adoption in December 2015 of the revised UN Standard Minimum Rules for the Treatment of Prisoners - as the Nelson Mandela Rules - was described as historic by many. At this </w:t>
            </w:r>
            <w:r w:rsidR="000246E8" w:rsidRPr="00694A94">
              <w:rPr>
                <w:rStyle w:val="A1"/>
                <w:rFonts w:ascii="Helvetica" w:hAnsi="Helvetica" w:cs="Helvetica"/>
                <w:sz w:val="24"/>
                <w:szCs w:val="24"/>
              </w:rPr>
              <w:t>panel briefing</w:t>
            </w:r>
            <w:r w:rsidRPr="00694A94">
              <w:rPr>
                <w:rStyle w:val="A1"/>
                <w:rFonts w:ascii="Helvetica" w:hAnsi="Helvetica" w:cs="Helvetica"/>
                <w:sz w:val="24"/>
                <w:szCs w:val="24"/>
              </w:rPr>
              <w:t>, delegates will hear about early implementation efforts of the Rules, as well as projects and initiatives planned to assist implementation.</w:t>
            </w:r>
            <w:r w:rsidR="00B233B3" w:rsidRPr="00694A94">
              <w:rPr>
                <w:rFonts w:ascii="Helvetica" w:hAnsi="Helvetica" w:cs="Helvetica"/>
                <w:sz w:val="24"/>
                <w:szCs w:val="24"/>
              </w:rPr>
              <w:br/>
            </w:r>
          </w:p>
        </w:tc>
        <w:tc>
          <w:tcPr>
            <w:tcW w:w="4271" w:type="dxa"/>
          </w:tcPr>
          <w:p w14:paraId="4BA04AFC" w14:textId="784AAFAA" w:rsidR="00862CC7" w:rsidRPr="00694A94" w:rsidRDefault="00862CC7" w:rsidP="00862CC7">
            <w:pPr>
              <w:pStyle w:val="Pa2"/>
              <w:jc w:val="right"/>
              <w:rPr>
                <w:rFonts w:ascii="Helvetica" w:hAnsi="Helvetica" w:cs="Helvetica"/>
                <w:color w:val="00A8E1"/>
                <w:sz w:val="28"/>
                <w:szCs w:val="28"/>
              </w:rPr>
            </w:pPr>
            <w:r w:rsidRPr="00694A94">
              <w:rPr>
                <w:rStyle w:val="A1"/>
                <w:rFonts w:ascii="Helvetica" w:hAnsi="Helvetica" w:cs="Helvetica"/>
                <w:sz w:val="28"/>
                <w:szCs w:val="28"/>
              </w:rPr>
              <w:t>Date</w:t>
            </w:r>
            <w:r w:rsidR="00C07999" w:rsidRPr="00694A94">
              <w:rPr>
                <w:rStyle w:val="A1"/>
                <w:rFonts w:ascii="Helvetica" w:hAnsi="Helvetica" w:cs="Helvetica"/>
                <w:sz w:val="28"/>
                <w:szCs w:val="28"/>
              </w:rPr>
              <w:t>:</w:t>
            </w:r>
            <w:r w:rsidRPr="00694A94">
              <w:rPr>
                <w:rStyle w:val="A1"/>
                <w:rFonts w:ascii="Helvetica" w:hAnsi="Helvetica" w:cs="Helvetica"/>
                <w:sz w:val="28"/>
                <w:szCs w:val="28"/>
              </w:rPr>
              <w:t xml:space="preserve"> </w:t>
            </w:r>
            <w:r w:rsidRPr="00694A94">
              <w:rPr>
                <w:rStyle w:val="A1"/>
                <w:rFonts w:ascii="Helvetica" w:hAnsi="Helvetica" w:cs="Helvetica"/>
                <w:color w:val="86A640"/>
                <w:sz w:val="28"/>
                <w:szCs w:val="28"/>
              </w:rPr>
              <w:t>Tuesday 24 May, 2016</w:t>
            </w:r>
          </w:p>
          <w:p w14:paraId="7ECEACA7" w14:textId="7676A607" w:rsidR="000246E8" w:rsidRPr="00694A94" w:rsidRDefault="00862CC7" w:rsidP="000246E8">
            <w:pPr>
              <w:pStyle w:val="Pa2"/>
              <w:jc w:val="right"/>
              <w:rPr>
                <w:rStyle w:val="A1"/>
                <w:rFonts w:ascii="Helvetica" w:hAnsi="Helvetica" w:cs="Helvetica"/>
                <w:color w:val="52905C"/>
                <w:sz w:val="28"/>
                <w:szCs w:val="28"/>
              </w:rPr>
            </w:pPr>
            <w:r w:rsidRPr="00694A94">
              <w:rPr>
                <w:rStyle w:val="A1"/>
                <w:rFonts w:ascii="Helvetica" w:hAnsi="Helvetica" w:cs="Helvetica"/>
                <w:sz w:val="28"/>
                <w:szCs w:val="28"/>
              </w:rPr>
              <w:t>Time</w:t>
            </w:r>
            <w:r w:rsidR="00C07999" w:rsidRPr="00694A94">
              <w:rPr>
                <w:rStyle w:val="A1"/>
                <w:rFonts w:ascii="Helvetica" w:hAnsi="Helvetica" w:cs="Helvetica"/>
                <w:sz w:val="28"/>
                <w:szCs w:val="28"/>
              </w:rPr>
              <w:t>:</w:t>
            </w:r>
            <w:r w:rsidRPr="00694A94">
              <w:rPr>
                <w:rStyle w:val="A1"/>
                <w:rFonts w:ascii="Helvetica" w:hAnsi="Helvetica" w:cs="Helvetica"/>
                <w:sz w:val="28"/>
                <w:szCs w:val="28"/>
              </w:rPr>
              <w:t xml:space="preserve"> </w:t>
            </w:r>
            <w:r w:rsidRPr="00694A94">
              <w:rPr>
                <w:rStyle w:val="A1"/>
                <w:rFonts w:ascii="Helvetica" w:hAnsi="Helvetica" w:cs="Helvetica"/>
                <w:color w:val="86A640"/>
                <w:sz w:val="28"/>
                <w:szCs w:val="28"/>
              </w:rPr>
              <w:t>13.00 – 15.00</w:t>
            </w:r>
          </w:p>
          <w:p w14:paraId="53C6EDB1" w14:textId="3423A8BD" w:rsidR="00862CC7" w:rsidRPr="00C07999" w:rsidRDefault="00862CC7" w:rsidP="00C07999">
            <w:pPr>
              <w:pStyle w:val="Pa2"/>
              <w:jc w:val="right"/>
              <w:rPr>
                <w:rFonts w:ascii="Helvetica" w:hAnsi="Helvetica" w:cs="Helvetica"/>
                <w:b/>
                <w:bCs/>
                <w:color w:val="52905C"/>
                <w:sz w:val="30"/>
                <w:szCs w:val="30"/>
              </w:rPr>
            </w:pPr>
            <w:r w:rsidRPr="00694A94">
              <w:rPr>
                <w:rStyle w:val="A1"/>
                <w:rFonts w:ascii="Helvetica" w:hAnsi="Helvetica" w:cs="Helvetica"/>
                <w:sz w:val="28"/>
                <w:szCs w:val="28"/>
              </w:rPr>
              <w:t>Venue</w:t>
            </w:r>
            <w:r w:rsidR="00C07999" w:rsidRPr="00694A94">
              <w:rPr>
                <w:rStyle w:val="A1"/>
                <w:rFonts w:ascii="Helvetica" w:hAnsi="Helvetica" w:cs="Helvetica"/>
                <w:sz w:val="28"/>
                <w:szCs w:val="28"/>
              </w:rPr>
              <w:t>:</w:t>
            </w:r>
            <w:r w:rsidRPr="00694A94">
              <w:rPr>
                <w:rStyle w:val="A1"/>
                <w:rFonts w:ascii="Helvetica" w:hAnsi="Helvetica" w:cs="Helvetica"/>
                <w:sz w:val="28"/>
                <w:szCs w:val="28"/>
              </w:rPr>
              <w:t xml:space="preserve"> </w:t>
            </w:r>
            <w:r w:rsidRPr="00694A94">
              <w:rPr>
                <w:rStyle w:val="A1"/>
                <w:rFonts w:ascii="Helvetica" w:hAnsi="Helvetica" w:cs="Helvetica"/>
                <w:color w:val="86A640"/>
                <w:sz w:val="28"/>
                <w:szCs w:val="28"/>
              </w:rPr>
              <w:t>Mozart Room</w:t>
            </w:r>
            <w:r w:rsidR="00C07999" w:rsidRPr="00694A94">
              <w:rPr>
                <w:rStyle w:val="A1"/>
                <w:rFonts w:ascii="Helvetica" w:hAnsi="Helvetica" w:cs="Helvetica"/>
                <w:color w:val="86A640"/>
                <w:sz w:val="28"/>
                <w:szCs w:val="28"/>
              </w:rPr>
              <w:t>,</w:t>
            </w:r>
            <w:r w:rsidRPr="00694A94">
              <w:rPr>
                <w:rStyle w:val="A1"/>
                <w:rFonts w:ascii="Helvetica" w:hAnsi="Helvetica" w:cs="Helvetica"/>
                <w:color w:val="52905C"/>
                <w:sz w:val="28"/>
                <w:szCs w:val="28"/>
              </w:rPr>
              <w:t xml:space="preserve"> </w:t>
            </w:r>
            <w:r w:rsidRPr="00694A94">
              <w:rPr>
                <w:rStyle w:val="A1"/>
                <w:rFonts w:ascii="Helvetica" w:hAnsi="Helvetica" w:cs="Helvetica"/>
                <w:color w:val="86A640"/>
                <w:sz w:val="28"/>
                <w:szCs w:val="28"/>
              </w:rPr>
              <w:t xml:space="preserve"> </w:t>
            </w:r>
            <w:r w:rsidR="00C07999" w:rsidRPr="00694A94">
              <w:rPr>
                <w:rStyle w:val="A1"/>
                <w:rFonts w:ascii="Helvetica" w:hAnsi="Helvetica" w:cs="Helvetica"/>
                <w:color w:val="86A640"/>
                <w:sz w:val="28"/>
                <w:szCs w:val="28"/>
              </w:rPr>
              <w:br/>
              <w:t xml:space="preserve">VIC </w:t>
            </w:r>
            <w:r w:rsidRPr="00694A94">
              <w:rPr>
                <w:rStyle w:val="A1"/>
                <w:rFonts w:ascii="Helvetica" w:hAnsi="Helvetica" w:cs="Helvetica"/>
                <w:color w:val="86A640"/>
                <w:sz w:val="28"/>
                <w:szCs w:val="28"/>
              </w:rPr>
              <w:t>restaurant</w:t>
            </w:r>
            <w:r w:rsidRPr="00694A94">
              <w:rPr>
                <w:rStyle w:val="A1"/>
                <w:rFonts w:ascii="Helvetica" w:hAnsi="Helvetica" w:cs="Helvetica"/>
                <w:color w:val="52905C"/>
                <w:sz w:val="28"/>
                <w:szCs w:val="28"/>
              </w:rPr>
              <w:br/>
            </w:r>
            <w:r w:rsidRPr="00694A94">
              <w:rPr>
                <w:rStyle w:val="A1"/>
                <w:rFonts w:ascii="Helvetica" w:hAnsi="Helvetica" w:cs="Helvetica"/>
                <w:sz w:val="28"/>
                <w:szCs w:val="28"/>
              </w:rPr>
              <w:t>Light lunch provided</w:t>
            </w:r>
          </w:p>
        </w:tc>
      </w:tr>
      <w:tr w:rsidR="00862CC7" w:rsidRPr="000246E8" w14:paraId="19486EBB" w14:textId="77777777" w:rsidTr="00EF5C44">
        <w:trPr>
          <w:trHeight w:val="4177"/>
        </w:trPr>
        <w:tc>
          <w:tcPr>
            <w:tcW w:w="7004" w:type="dxa"/>
            <w:tcBorders>
              <w:right w:val="single" w:sz="4" w:space="0" w:color="auto"/>
            </w:tcBorders>
          </w:tcPr>
          <w:p w14:paraId="08D1D394" w14:textId="77777777" w:rsidR="00F37B1F" w:rsidRPr="00F37B1F" w:rsidRDefault="00F37B1F" w:rsidP="00862CC7">
            <w:pPr>
              <w:pStyle w:val="Default"/>
              <w:rPr>
                <w:rStyle w:val="A1"/>
                <w:rFonts w:ascii="Helvetica" w:hAnsi="Helvetica" w:cs="Helvetica"/>
                <w:color w:val="86A640"/>
                <w:sz w:val="16"/>
                <w:szCs w:val="16"/>
              </w:rPr>
            </w:pPr>
          </w:p>
          <w:p w14:paraId="74AE8145" w14:textId="77777777" w:rsidR="00F37B1F" w:rsidRPr="00F37B1F" w:rsidRDefault="00F37B1F" w:rsidP="00862CC7">
            <w:pPr>
              <w:pStyle w:val="Default"/>
              <w:rPr>
                <w:rStyle w:val="A1"/>
                <w:rFonts w:ascii="Helvetica" w:hAnsi="Helvetica" w:cs="Helvetica"/>
                <w:color w:val="86A640"/>
                <w:sz w:val="16"/>
                <w:szCs w:val="16"/>
              </w:rPr>
            </w:pPr>
          </w:p>
          <w:p w14:paraId="6B580011" w14:textId="6BEFC754" w:rsidR="00862CC7" w:rsidRPr="00694A94" w:rsidRDefault="00862CC7" w:rsidP="00862CC7">
            <w:pPr>
              <w:pStyle w:val="Default"/>
              <w:rPr>
                <w:rStyle w:val="A1"/>
                <w:rFonts w:ascii="Helvetica" w:hAnsi="Helvetica" w:cs="Helvetica"/>
                <w:b w:val="0"/>
                <w:sz w:val="22"/>
                <w:szCs w:val="22"/>
              </w:rPr>
            </w:pPr>
            <w:r w:rsidRPr="00694A94">
              <w:rPr>
                <w:rStyle w:val="A1"/>
                <w:rFonts w:ascii="Helvetica" w:hAnsi="Helvetica" w:cs="Helvetica"/>
                <w:color w:val="86A640"/>
                <w:sz w:val="22"/>
                <w:szCs w:val="22"/>
              </w:rPr>
              <w:t>Introduction and Welcom</w:t>
            </w:r>
            <w:r w:rsidR="00494633" w:rsidRPr="00694A94">
              <w:rPr>
                <w:rStyle w:val="A1"/>
                <w:rFonts w:ascii="Helvetica" w:hAnsi="Helvetica" w:cs="Helvetica"/>
                <w:color w:val="86A640"/>
                <w:sz w:val="22"/>
                <w:szCs w:val="22"/>
              </w:rPr>
              <w:t>e</w:t>
            </w:r>
            <w:r w:rsidRPr="00694A94">
              <w:rPr>
                <w:rStyle w:val="A1"/>
                <w:rFonts w:ascii="Helvetica" w:hAnsi="Helvetica" w:cs="Helvetica"/>
                <w:sz w:val="22"/>
                <w:szCs w:val="22"/>
              </w:rPr>
              <w:br/>
              <w:t>H. E. Ambassador Bente Angell-Hansen</w:t>
            </w:r>
            <w:r w:rsidRPr="00694A94">
              <w:rPr>
                <w:rStyle w:val="A1"/>
                <w:rFonts w:ascii="Helvetica" w:hAnsi="Helvetica" w:cs="Helvetica"/>
                <w:b w:val="0"/>
                <w:sz w:val="22"/>
                <w:szCs w:val="22"/>
              </w:rPr>
              <w:t>, Embassy of Norway</w:t>
            </w:r>
            <w:r w:rsidR="00ED6417">
              <w:rPr>
                <w:rStyle w:val="A1"/>
                <w:rFonts w:ascii="Helvetica" w:hAnsi="Helvetica" w:cs="Helvetica"/>
                <w:b w:val="0"/>
                <w:sz w:val="22"/>
                <w:szCs w:val="22"/>
              </w:rPr>
              <w:t xml:space="preserve"> (?)</w:t>
            </w:r>
          </w:p>
          <w:p w14:paraId="2A076F28" w14:textId="77777777" w:rsidR="00862CC7" w:rsidRPr="00694A94" w:rsidRDefault="00862CC7" w:rsidP="00862CC7">
            <w:pPr>
              <w:pStyle w:val="Default"/>
              <w:rPr>
                <w:rStyle w:val="A1"/>
                <w:rFonts w:ascii="Helvetica" w:hAnsi="Helvetica" w:cs="Helvetica"/>
                <w:sz w:val="22"/>
                <w:szCs w:val="22"/>
              </w:rPr>
            </w:pPr>
          </w:p>
          <w:p w14:paraId="7A40296B" w14:textId="77777777" w:rsidR="00862CC7" w:rsidRPr="00694A94" w:rsidRDefault="00862CC7" w:rsidP="00862CC7">
            <w:pPr>
              <w:pStyle w:val="Default"/>
              <w:rPr>
                <w:rStyle w:val="A1"/>
                <w:rFonts w:ascii="Helvetica" w:hAnsi="Helvetica" w:cs="Helvetica"/>
                <w:color w:val="86A640"/>
                <w:sz w:val="22"/>
                <w:szCs w:val="22"/>
              </w:rPr>
            </w:pPr>
            <w:r w:rsidRPr="00694A94">
              <w:rPr>
                <w:rStyle w:val="A1"/>
                <w:rFonts w:ascii="Helvetica" w:hAnsi="Helvetica" w:cs="Helvetica"/>
                <w:color w:val="86A640"/>
                <w:sz w:val="22"/>
                <w:szCs w:val="22"/>
              </w:rPr>
              <w:t xml:space="preserve">US efforts on implementation  </w:t>
            </w:r>
          </w:p>
          <w:p w14:paraId="5CE1C488" w14:textId="296A990C" w:rsidR="00B233B3" w:rsidRPr="00694A94" w:rsidRDefault="00862CC7" w:rsidP="00B233B3">
            <w:pPr>
              <w:pStyle w:val="Default"/>
              <w:rPr>
                <w:rStyle w:val="A1"/>
                <w:rFonts w:ascii="Helvetica" w:hAnsi="Helvetica" w:cs="Helvetica"/>
                <w:b w:val="0"/>
                <w:sz w:val="22"/>
                <w:szCs w:val="22"/>
              </w:rPr>
            </w:pPr>
            <w:r w:rsidRPr="00694A94">
              <w:rPr>
                <w:rStyle w:val="A1"/>
                <w:rFonts w:ascii="Helvetica" w:hAnsi="Helvetica" w:cs="Helvetica"/>
                <w:sz w:val="22"/>
                <w:szCs w:val="22"/>
              </w:rPr>
              <w:t>Ambassador Luis Arreaga</w:t>
            </w:r>
            <w:r w:rsidRPr="00694A94">
              <w:rPr>
                <w:rStyle w:val="A1"/>
                <w:rFonts w:ascii="Helvetica" w:hAnsi="Helvetica" w:cs="Helvetica"/>
                <w:b w:val="0"/>
                <w:sz w:val="22"/>
                <w:szCs w:val="22"/>
              </w:rPr>
              <w:t xml:space="preserve">, Head of US delegation </w:t>
            </w:r>
          </w:p>
          <w:p w14:paraId="522164D3" w14:textId="77777777" w:rsidR="00B233B3" w:rsidRPr="00694A94" w:rsidRDefault="00B233B3" w:rsidP="00B233B3">
            <w:pPr>
              <w:pStyle w:val="Default"/>
              <w:rPr>
                <w:rStyle w:val="A1"/>
                <w:rFonts w:ascii="Helvetica" w:hAnsi="Helvetica" w:cs="Helvetica"/>
                <w:sz w:val="22"/>
                <w:szCs w:val="22"/>
              </w:rPr>
            </w:pPr>
          </w:p>
          <w:p w14:paraId="3BC255BB" w14:textId="77777777" w:rsidR="00F37B1F" w:rsidRDefault="00694A94" w:rsidP="00F37B1F">
            <w:pPr>
              <w:pStyle w:val="Default"/>
              <w:rPr>
                <w:rStyle w:val="A1"/>
                <w:rFonts w:ascii="Helvetica" w:hAnsi="Helvetica" w:cs="Helvetica"/>
                <w:sz w:val="22"/>
                <w:szCs w:val="22"/>
              </w:rPr>
            </w:pPr>
            <w:r w:rsidRPr="00694A94">
              <w:rPr>
                <w:rStyle w:val="A1"/>
                <w:rFonts w:ascii="Helvetica" w:hAnsi="Helvetica" w:cs="Helvetica"/>
                <w:color w:val="86A640"/>
                <w:sz w:val="22"/>
                <w:szCs w:val="22"/>
              </w:rPr>
              <w:t>Steps towards implementation in Uganda</w:t>
            </w:r>
            <w:r w:rsidRPr="00694A94">
              <w:rPr>
                <w:rStyle w:val="A1"/>
                <w:rFonts w:ascii="Helvetica" w:hAnsi="Helvetica" w:cs="Helvetica"/>
                <w:sz w:val="22"/>
                <w:szCs w:val="22"/>
              </w:rPr>
              <w:br/>
              <w:t>David Nsalasatta</w:t>
            </w:r>
            <w:r w:rsidRPr="00694A94">
              <w:rPr>
                <w:rStyle w:val="A1"/>
                <w:rFonts w:ascii="Helvetica" w:hAnsi="Helvetica" w:cs="Helvetica"/>
                <w:b w:val="0"/>
                <w:sz w:val="22"/>
                <w:szCs w:val="22"/>
              </w:rPr>
              <w:t>, Commissioner Rehabilitation Services, Uganda</w:t>
            </w:r>
          </w:p>
          <w:p w14:paraId="568D9EF7" w14:textId="77777777" w:rsidR="00F37B1F" w:rsidRDefault="00F37B1F" w:rsidP="00F37B1F">
            <w:pPr>
              <w:pStyle w:val="Default"/>
              <w:rPr>
                <w:rStyle w:val="A1"/>
                <w:rFonts w:ascii="Helvetica" w:hAnsi="Helvetica" w:cs="Helvetica"/>
                <w:sz w:val="22"/>
                <w:szCs w:val="22"/>
              </w:rPr>
            </w:pPr>
          </w:p>
          <w:p w14:paraId="0FAB3286" w14:textId="3E7BD17D" w:rsidR="00F37B1F" w:rsidRDefault="00F37B1F" w:rsidP="00F37B1F">
            <w:pPr>
              <w:pStyle w:val="Default"/>
              <w:rPr>
                <w:rStyle w:val="A1"/>
                <w:rFonts w:ascii="Helvetica" w:hAnsi="Helvetica" w:cs="Helvetica"/>
                <w:color w:val="86A640"/>
                <w:sz w:val="22"/>
                <w:szCs w:val="22"/>
              </w:rPr>
            </w:pPr>
            <w:r>
              <w:rPr>
                <w:rStyle w:val="A1"/>
                <w:rFonts w:ascii="Helvetica" w:hAnsi="Helvetica" w:cs="Helvetica"/>
                <w:color w:val="86A640"/>
                <w:sz w:val="22"/>
                <w:szCs w:val="22"/>
              </w:rPr>
              <w:t>Steps towards implementation in Canada</w:t>
            </w:r>
          </w:p>
          <w:p w14:paraId="2F20791C" w14:textId="33330D99" w:rsidR="00F37B1F" w:rsidRDefault="00F37B1F" w:rsidP="00F37B1F">
            <w:pPr>
              <w:pStyle w:val="Defaul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01E43">
              <w:rPr>
                <w:rStyle w:val="A1"/>
                <w:rFonts w:ascii="Helvetica" w:hAnsi="Helvetica" w:cs="Helvetica"/>
                <w:sz w:val="22"/>
                <w:szCs w:val="22"/>
              </w:rPr>
              <w:t>Scott Harris</w:t>
            </w:r>
            <w:r w:rsidRPr="00111CDF">
              <w:rPr>
                <w:rFonts w:ascii="Arial" w:hAnsi="Arial" w:cs="Arial"/>
                <w:sz w:val="22"/>
                <w:szCs w:val="22"/>
                <w:lang w:val="en-CA"/>
              </w:rPr>
              <w:t>, Correctional Service of Canada</w:t>
            </w:r>
          </w:p>
          <w:p w14:paraId="489D7DCC" w14:textId="77777777" w:rsidR="00F37B1F" w:rsidRDefault="00F37B1F" w:rsidP="00F37B1F">
            <w:pPr>
              <w:pStyle w:val="Default"/>
              <w:rPr>
                <w:rStyle w:val="A1"/>
                <w:rFonts w:ascii="Helvetica" w:hAnsi="Helvetica" w:cs="Helvetica"/>
                <w:color w:val="86A640"/>
                <w:sz w:val="22"/>
                <w:szCs w:val="22"/>
              </w:rPr>
            </w:pPr>
          </w:p>
          <w:p w14:paraId="2BE47CCD" w14:textId="0B6DF1A6" w:rsidR="00862CC7" w:rsidRPr="00162ABF" w:rsidRDefault="00ED6417" w:rsidP="003524D4">
            <w:pPr>
              <w:pStyle w:val="Default"/>
              <w:rPr>
                <w:rStyle w:val="A1"/>
                <w:rFonts w:ascii="Helvetica" w:hAnsi="Helvetica" w:cs="Helvetica"/>
                <w:sz w:val="16"/>
                <w:szCs w:val="16"/>
              </w:rPr>
            </w:pPr>
            <w:r w:rsidRPr="00694A94">
              <w:rPr>
                <w:rStyle w:val="A1"/>
                <w:rFonts w:ascii="Helvetica" w:hAnsi="Helvetica" w:cs="Helvetica"/>
                <w:color w:val="86A640"/>
                <w:sz w:val="22"/>
                <w:szCs w:val="22"/>
              </w:rPr>
              <w:t>Steps towards implementation in Jordan</w:t>
            </w:r>
            <w:r w:rsidR="00F01E43">
              <w:rPr>
                <w:rStyle w:val="A1"/>
                <w:rFonts w:ascii="Helvetica" w:hAnsi="Helvetica" w:cs="Helvetica"/>
                <w:sz w:val="22"/>
                <w:szCs w:val="22"/>
              </w:rPr>
              <w:br/>
            </w:r>
            <w:r w:rsidRPr="00694A94">
              <w:rPr>
                <w:rStyle w:val="A1"/>
                <w:rFonts w:ascii="Helvetica" w:hAnsi="Helvetica" w:cs="Helvetica"/>
                <w:sz w:val="22"/>
                <w:szCs w:val="22"/>
              </w:rPr>
              <w:t>Samir Beno</w:t>
            </w:r>
            <w:r w:rsidRPr="00694A94">
              <w:rPr>
                <w:rStyle w:val="A1"/>
                <w:rFonts w:ascii="Helvetica" w:hAnsi="Helvetica" w:cs="Helvetica"/>
                <w:b w:val="0"/>
                <w:sz w:val="22"/>
                <w:szCs w:val="22"/>
              </w:rPr>
              <w:t>, Head of Prison Department, Jordan</w:t>
            </w:r>
            <w:r>
              <w:rPr>
                <w:rStyle w:val="A1"/>
                <w:rFonts w:ascii="Helvetica" w:hAnsi="Helvetica" w:cs="Helvetica"/>
                <w:b w:val="0"/>
                <w:sz w:val="22"/>
                <w:szCs w:val="22"/>
              </w:rPr>
              <w:t xml:space="preserve"> (TBC)</w:t>
            </w:r>
          </w:p>
        </w:tc>
        <w:tc>
          <w:tcPr>
            <w:tcW w:w="7004" w:type="dxa"/>
            <w:gridSpan w:val="3"/>
            <w:tcBorders>
              <w:left w:val="single" w:sz="4" w:space="0" w:color="auto"/>
            </w:tcBorders>
          </w:tcPr>
          <w:p w14:paraId="6951ACAD" w14:textId="77777777" w:rsidR="00862CC7" w:rsidRPr="00F37B1F" w:rsidRDefault="00862CC7" w:rsidP="00862CC7">
            <w:pPr>
              <w:pStyle w:val="Default"/>
              <w:rPr>
                <w:rStyle w:val="A1"/>
                <w:rFonts w:ascii="Helvetica" w:hAnsi="Helvetica" w:cs="Helvetica"/>
                <w:b w:val="0"/>
                <w:bCs w:val="0"/>
                <w:sz w:val="16"/>
                <w:szCs w:val="16"/>
              </w:rPr>
            </w:pPr>
          </w:p>
          <w:p w14:paraId="5E00F12D" w14:textId="77777777" w:rsidR="00ED6417" w:rsidRDefault="00ED6417" w:rsidP="001B73ED">
            <w:pPr>
              <w:pStyle w:val="Default"/>
              <w:ind w:left="434"/>
              <w:rPr>
                <w:rStyle w:val="A1"/>
                <w:rFonts w:ascii="Helvetica" w:hAnsi="Helvetica" w:cs="Helvetica"/>
                <w:color w:val="86A640"/>
                <w:sz w:val="16"/>
                <w:szCs w:val="16"/>
              </w:rPr>
            </w:pPr>
          </w:p>
          <w:p w14:paraId="65313D63" w14:textId="77777777" w:rsidR="00ED6417" w:rsidRDefault="00ED6417" w:rsidP="001B73ED">
            <w:pPr>
              <w:pStyle w:val="Default"/>
              <w:ind w:left="434"/>
              <w:rPr>
                <w:rStyle w:val="A1"/>
                <w:rFonts w:ascii="Helvetica" w:hAnsi="Helvetica" w:cs="Helvetica"/>
                <w:color w:val="86A640"/>
                <w:sz w:val="16"/>
                <w:szCs w:val="16"/>
              </w:rPr>
            </w:pPr>
          </w:p>
          <w:p w14:paraId="109ED455" w14:textId="6FA25541" w:rsidR="00F37B1F" w:rsidRDefault="00F37B1F" w:rsidP="003524D4">
            <w:pPr>
              <w:pStyle w:val="Default"/>
              <w:ind w:left="431"/>
              <w:rPr>
                <w:rStyle w:val="A1"/>
                <w:rFonts w:ascii="Helvetica" w:hAnsi="Helvetica" w:cs="Helvetica"/>
                <w:color w:val="86A640"/>
                <w:sz w:val="22"/>
                <w:szCs w:val="22"/>
              </w:rPr>
            </w:pPr>
            <w:r>
              <w:rPr>
                <w:rStyle w:val="A1"/>
                <w:rFonts w:ascii="Helvetica" w:hAnsi="Helvetica" w:cs="Helvetica"/>
                <w:color w:val="86A640"/>
                <w:sz w:val="22"/>
                <w:szCs w:val="22"/>
              </w:rPr>
              <w:t>Steps towards implementation in Italy</w:t>
            </w:r>
          </w:p>
          <w:p w14:paraId="41AD9586" w14:textId="37697564" w:rsidR="00F37B1F" w:rsidRDefault="00F37B1F" w:rsidP="00F37B1F">
            <w:pPr>
              <w:ind w:left="426"/>
              <w:rPr>
                <w:rFonts w:ascii="Arial" w:hAnsi="Arial" w:cs="Arial"/>
                <w:lang w:eastAsia="it-IT"/>
              </w:rPr>
            </w:pPr>
            <w:r w:rsidRPr="00F01E43">
              <w:rPr>
                <w:rStyle w:val="A1"/>
                <w:rFonts w:ascii="Helvetica" w:hAnsi="Helvetica" w:cs="Helvetica"/>
                <w:sz w:val="22"/>
                <w:szCs w:val="22"/>
              </w:rPr>
              <w:t>Francesco Testa</w:t>
            </w:r>
            <w:r w:rsidRPr="00693AD2">
              <w:rPr>
                <w:rFonts w:ascii="Arial" w:hAnsi="Arial" w:cs="Arial"/>
                <w:lang w:eastAsia="it-IT"/>
              </w:rPr>
              <w:t>, Permanent Mission of Italy to the International</w:t>
            </w:r>
            <w:r>
              <w:rPr>
                <w:rFonts w:ascii="Arial" w:hAnsi="Arial" w:cs="Arial"/>
                <w:lang w:eastAsia="it-IT"/>
              </w:rPr>
              <w:t xml:space="preserve"> </w:t>
            </w:r>
            <w:r w:rsidRPr="00693AD2">
              <w:rPr>
                <w:rFonts w:ascii="Arial" w:hAnsi="Arial" w:cs="Arial"/>
                <w:lang w:eastAsia="it-IT"/>
              </w:rPr>
              <w:t>Organizations</w:t>
            </w:r>
          </w:p>
          <w:p w14:paraId="1A0BFFAB" w14:textId="77777777" w:rsidR="00F37B1F" w:rsidRDefault="00F37B1F" w:rsidP="001B73ED">
            <w:pPr>
              <w:pStyle w:val="Default"/>
              <w:ind w:left="434"/>
              <w:rPr>
                <w:rStyle w:val="A1"/>
                <w:rFonts w:ascii="Helvetica" w:hAnsi="Helvetica" w:cs="Helvetica"/>
                <w:color w:val="86A640"/>
                <w:sz w:val="22"/>
                <w:szCs w:val="22"/>
              </w:rPr>
            </w:pPr>
          </w:p>
          <w:p w14:paraId="4A336A44" w14:textId="6B69EAF7" w:rsidR="00694A94" w:rsidRDefault="00694A94" w:rsidP="001B73ED">
            <w:pPr>
              <w:pStyle w:val="Default"/>
              <w:ind w:left="434"/>
              <w:rPr>
                <w:rStyle w:val="A1"/>
                <w:rFonts w:ascii="Helvetica" w:hAnsi="Helvetica" w:cs="Helvetica"/>
                <w:sz w:val="22"/>
                <w:szCs w:val="22"/>
              </w:rPr>
            </w:pPr>
            <w:r w:rsidRPr="00694A94">
              <w:rPr>
                <w:rStyle w:val="A1"/>
                <w:rFonts w:ascii="Helvetica" w:hAnsi="Helvetica" w:cs="Helvetica"/>
                <w:color w:val="86A640"/>
                <w:sz w:val="22"/>
                <w:szCs w:val="22"/>
              </w:rPr>
              <w:t>Outcome of 3rd Essex Expert Meeting</w:t>
            </w:r>
            <w:r w:rsidRPr="00694A94">
              <w:rPr>
                <w:rStyle w:val="A1"/>
                <w:rFonts w:ascii="Helvetica" w:hAnsi="Helvetica" w:cs="Helvetica"/>
                <w:color w:val="86A640"/>
                <w:sz w:val="22"/>
                <w:szCs w:val="22"/>
              </w:rPr>
              <w:br/>
            </w:r>
            <w:r w:rsidRPr="00694A94">
              <w:rPr>
                <w:rStyle w:val="A1"/>
                <w:rFonts w:ascii="Helvetica" w:hAnsi="Helvetica" w:cs="Helvetica"/>
                <w:sz w:val="22"/>
                <w:szCs w:val="22"/>
              </w:rPr>
              <w:t>Lorna McGregor</w:t>
            </w:r>
            <w:r w:rsidRPr="00694A94">
              <w:rPr>
                <w:rStyle w:val="A1"/>
                <w:rFonts w:ascii="Helvetica" w:hAnsi="Helvetica" w:cs="Helvetica"/>
                <w:b w:val="0"/>
                <w:sz w:val="22"/>
                <w:szCs w:val="22"/>
              </w:rPr>
              <w:t>, University of Essex</w:t>
            </w:r>
            <w:r w:rsidR="00F37B1F">
              <w:rPr>
                <w:rStyle w:val="A1"/>
                <w:rFonts w:ascii="Helvetica" w:hAnsi="Helvetica" w:cs="Helvetica"/>
                <w:b w:val="0"/>
                <w:sz w:val="22"/>
                <w:szCs w:val="22"/>
              </w:rPr>
              <w:t xml:space="preserve"> (TBC)</w:t>
            </w:r>
          </w:p>
          <w:p w14:paraId="65D0B636" w14:textId="77777777" w:rsidR="00694A94" w:rsidRDefault="00694A94" w:rsidP="001B73ED">
            <w:pPr>
              <w:pStyle w:val="Default"/>
              <w:ind w:left="434"/>
              <w:rPr>
                <w:rStyle w:val="A1"/>
                <w:rFonts w:ascii="Helvetica" w:hAnsi="Helvetica" w:cs="Helvetica"/>
                <w:color w:val="86A640"/>
                <w:sz w:val="22"/>
                <w:szCs w:val="22"/>
              </w:rPr>
            </w:pPr>
          </w:p>
          <w:p w14:paraId="3508B092" w14:textId="5968063B" w:rsidR="00694A94" w:rsidRPr="00694A94" w:rsidRDefault="00B233B3" w:rsidP="001B73ED">
            <w:pPr>
              <w:pStyle w:val="Default"/>
              <w:ind w:left="434"/>
              <w:rPr>
                <w:rStyle w:val="A1"/>
                <w:rFonts w:ascii="Helvetica" w:hAnsi="Helvetica" w:cs="Helvetica"/>
                <w:color w:val="86A640"/>
                <w:sz w:val="22"/>
                <w:szCs w:val="22"/>
              </w:rPr>
            </w:pPr>
            <w:r w:rsidRPr="00694A94">
              <w:rPr>
                <w:rStyle w:val="A1"/>
                <w:rFonts w:ascii="Helvetica" w:hAnsi="Helvetica" w:cs="Helvetica"/>
                <w:color w:val="86A640"/>
                <w:sz w:val="22"/>
                <w:szCs w:val="22"/>
              </w:rPr>
              <w:t>Q&amp;A</w:t>
            </w:r>
            <w:r w:rsidRPr="00694A94">
              <w:rPr>
                <w:rStyle w:val="A1"/>
                <w:rFonts w:ascii="Helvetica" w:hAnsi="Helvetica" w:cs="Helvetica"/>
                <w:color w:val="86A640"/>
                <w:sz w:val="22"/>
                <w:szCs w:val="22"/>
              </w:rPr>
              <w:br/>
            </w:r>
          </w:p>
          <w:p w14:paraId="77948F3F" w14:textId="1D026523" w:rsidR="00494633" w:rsidRPr="001B73ED" w:rsidRDefault="001B73ED" w:rsidP="001B73ED">
            <w:pPr>
              <w:pStyle w:val="Default"/>
              <w:ind w:left="434"/>
              <w:rPr>
                <w:rStyle w:val="A1"/>
                <w:rFonts w:ascii="Helvetica" w:hAnsi="Helvetica" w:cs="Helvetica"/>
                <w:i/>
                <w:iCs/>
                <w:sz w:val="24"/>
                <w:szCs w:val="24"/>
              </w:rPr>
            </w:pPr>
            <w:r w:rsidRPr="00694A94">
              <w:rPr>
                <w:rStyle w:val="A1"/>
                <w:rFonts w:ascii="Helvetica" w:hAnsi="Helvetica" w:cs="Helvetica"/>
                <w:color w:val="86A640"/>
                <w:sz w:val="22"/>
                <w:szCs w:val="22"/>
              </w:rPr>
              <w:t>Moderated by:</w:t>
            </w:r>
            <w:r w:rsidRPr="00694A94">
              <w:rPr>
                <w:rStyle w:val="A1"/>
                <w:rFonts w:ascii="Helvetica" w:hAnsi="Helvetica" w:cs="Helvetica"/>
                <w:i/>
                <w:iCs/>
                <w:color w:val="86A640"/>
                <w:sz w:val="22"/>
                <w:szCs w:val="22"/>
              </w:rPr>
              <w:t xml:space="preserve"> </w:t>
            </w:r>
            <w:r w:rsidRPr="00694A94">
              <w:rPr>
                <w:rStyle w:val="A1"/>
                <w:rFonts w:ascii="Helvetica" w:hAnsi="Helvetica" w:cs="Helvetica"/>
                <w:i/>
                <w:iCs/>
                <w:sz w:val="22"/>
                <w:szCs w:val="22"/>
              </w:rPr>
              <w:t>Andrea Huber</w:t>
            </w:r>
            <w:r w:rsidRPr="00EF5C44">
              <w:rPr>
                <w:rStyle w:val="A1"/>
                <w:rFonts w:ascii="Helvetica" w:hAnsi="Helvetica" w:cs="Helvetica"/>
                <w:b w:val="0"/>
                <w:iCs/>
                <w:sz w:val="22"/>
                <w:szCs w:val="22"/>
              </w:rPr>
              <w:t>, Policy Director, Penal Reform International</w:t>
            </w:r>
          </w:p>
        </w:tc>
      </w:tr>
    </w:tbl>
    <w:p w14:paraId="5D0EEFE5" w14:textId="3B4E19B6" w:rsidR="00D97181" w:rsidRPr="00D97181" w:rsidRDefault="00D97181" w:rsidP="003524D4">
      <w:pPr>
        <w:pStyle w:val="Default"/>
      </w:pPr>
    </w:p>
    <w:sectPr w:rsidR="00D97181" w:rsidRPr="00D97181" w:rsidSect="00ED6417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6D78B" w14:textId="77777777" w:rsidR="00847503" w:rsidRDefault="00847503" w:rsidP="00D97181">
      <w:pPr>
        <w:spacing w:after="0" w:line="240" w:lineRule="auto"/>
      </w:pPr>
      <w:r>
        <w:separator/>
      </w:r>
    </w:p>
  </w:endnote>
  <w:endnote w:type="continuationSeparator" w:id="0">
    <w:p w14:paraId="712BF3D9" w14:textId="77777777" w:rsidR="00847503" w:rsidRDefault="00847503" w:rsidP="00D9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B5523" w14:textId="77777777" w:rsidR="00847503" w:rsidRDefault="00847503" w:rsidP="00D97181">
      <w:pPr>
        <w:spacing w:after="0" w:line="240" w:lineRule="auto"/>
      </w:pPr>
      <w:r>
        <w:separator/>
      </w:r>
    </w:p>
  </w:footnote>
  <w:footnote w:type="continuationSeparator" w:id="0">
    <w:p w14:paraId="48F8067F" w14:textId="77777777" w:rsidR="00847503" w:rsidRDefault="00847503" w:rsidP="00D97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81"/>
    <w:rsid w:val="000246E8"/>
    <w:rsid w:val="00162ABF"/>
    <w:rsid w:val="001B73ED"/>
    <w:rsid w:val="002E608C"/>
    <w:rsid w:val="003524D4"/>
    <w:rsid w:val="0044766E"/>
    <w:rsid w:val="00494633"/>
    <w:rsid w:val="00694A94"/>
    <w:rsid w:val="006D52A0"/>
    <w:rsid w:val="007260F3"/>
    <w:rsid w:val="007C50F8"/>
    <w:rsid w:val="00847503"/>
    <w:rsid w:val="00862CC7"/>
    <w:rsid w:val="008D3EAF"/>
    <w:rsid w:val="00AD3AA7"/>
    <w:rsid w:val="00B233B3"/>
    <w:rsid w:val="00B675D0"/>
    <w:rsid w:val="00C07999"/>
    <w:rsid w:val="00C10CBC"/>
    <w:rsid w:val="00C47966"/>
    <w:rsid w:val="00D83DFD"/>
    <w:rsid w:val="00D97181"/>
    <w:rsid w:val="00ED6417"/>
    <w:rsid w:val="00EF5C44"/>
    <w:rsid w:val="00F01E43"/>
    <w:rsid w:val="00F3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DBE02"/>
  <w15:chartTrackingRefBased/>
  <w15:docId w15:val="{981A364C-A1CC-48A6-9E0A-72B0D520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7181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D97181"/>
    <w:pPr>
      <w:spacing w:line="19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97181"/>
    <w:rPr>
      <w:rFonts w:cs="HelveticaNeueLT Std"/>
      <w:b/>
      <w:bCs/>
      <w:color w:val="434343"/>
      <w:sz w:val="20"/>
      <w:szCs w:val="20"/>
    </w:rPr>
  </w:style>
  <w:style w:type="paragraph" w:styleId="Header">
    <w:name w:val="header"/>
    <w:basedOn w:val="Normal"/>
    <w:link w:val="HeaderChar"/>
    <w:unhideWhenUsed/>
    <w:rsid w:val="00D97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97181"/>
  </w:style>
  <w:style w:type="paragraph" w:styleId="Footer">
    <w:name w:val="footer"/>
    <w:basedOn w:val="Normal"/>
    <w:link w:val="FooterChar"/>
    <w:uiPriority w:val="99"/>
    <w:unhideWhenUsed/>
    <w:rsid w:val="00D97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181"/>
  </w:style>
  <w:style w:type="character" w:styleId="Strong">
    <w:name w:val="Strong"/>
    <w:qFormat/>
    <w:rsid w:val="00D97181"/>
    <w:rPr>
      <w:b/>
      <w:bCs/>
    </w:rPr>
  </w:style>
  <w:style w:type="table" w:styleId="TableGrid">
    <w:name w:val="Table Grid"/>
    <w:basedOn w:val="TableNormal"/>
    <w:uiPriority w:val="39"/>
    <w:rsid w:val="00862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7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298B6360-9A24-4B8F-AB30-B3DDB75A203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Rope</dc:creator>
  <cp:keywords/>
  <dc:description/>
  <cp:lastModifiedBy>Eline Pals</cp:lastModifiedBy>
  <cp:revision>2</cp:revision>
  <dcterms:created xsi:type="dcterms:W3CDTF">2016-05-12T10:45:00Z</dcterms:created>
  <dcterms:modified xsi:type="dcterms:W3CDTF">2016-05-12T10:45:00Z</dcterms:modified>
</cp:coreProperties>
</file>